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D4" w:rsidRDefault="009D23CD">
      <w:pPr>
        <w:spacing w:after="1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JALGRATTURIKOOLITUSE TÖÖPLAAN </w:t>
      </w:r>
    </w:p>
    <w:p w:rsidR="005315D4" w:rsidRDefault="009D23CD">
      <w:pPr>
        <w:spacing w:after="1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VÄÄNA-JÕESUU KOOLIS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5315D4" w:rsidRDefault="009D23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Õppeaasta:  </w:t>
      </w:r>
      <w:r>
        <w:rPr>
          <w:rFonts w:ascii="Times New Roman" w:eastAsia="Times New Roman" w:hAnsi="Times New Roman" w:cs="Times New Roman"/>
        </w:rPr>
        <w:t xml:space="preserve"> </w:t>
      </w:r>
      <w:r w:rsidR="002F680A">
        <w:rPr>
          <w:rFonts w:ascii="Times New Roman" w:eastAsia="Times New Roman" w:hAnsi="Times New Roman" w:cs="Times New Roman"/>
        </w:rPr>
        <w:t>2025</w:t>
      </w:r>
      <w:bookmarkStart w:id="0" w:name="_GoBack"/>
      <w:bookmarkEnd w:id="0"/>
    </w:p>
    <w:tbl>
      <w:tblPr>
        <w:tblStyle w:val="TableGrid"/>
        <w:tblW w:w="15590" w:type="dxa"/>
        <w:tblInd w:w="10" w:type="dxa"/>
        <w:tblCellMar>
          <w:top w:w="7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178"/>
        <w:gridCol w:w="3871"/>
        <w:gridCol w:w="7253"/>
        <w:gridCol w:w="2707"/>
        <w:gridCol w:w="581"/>
      </w:tblGrid>
      <w:tr w:rsidR="005315D4">
        <w:trPr>
          <w:trHeight w:val="118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Nädal 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Kuupäev, </w:t>
            </w:r>
          </w:p>
          <w:p w:rsidR="005315D4" w:rsidRDefault="009D23C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Tegevused või märkused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Õpiväljundid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 </w:t>
            </w:r>
          </w:p>
          <w:p w:rsidR="005315D4" w:rsidRDefault="009D23C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318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nädal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1.04  </w:t>
            </w:r>
          </w:p>
          <w:p w:rsidR="005315D4" w:rsidRDefault="009D23C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2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Sissejuhatav praktiline tund õues (teooriatund)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4"/>
              </w:rPr>
              <w:t>Käime läbi kooli liikluslinnaku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Jalgratta tehniline korrasolek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6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Jalutuskäik/õppekäik kooliümbruses – erinevatel suundadel (õpilaste koduteede algussuunad).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Vaatame , kus jalgrattur tohib liikuda. Ohtlikud kohad kooli läheduses. </w:t>
            </w:r>
          </w:p>
          <w:p w:rsidR="005315D4" w:rsidRDefault="009D23CD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 ületamine. </w:t>
            </w:r>
          </w:p>
          <w:p w:rsidR="005315D4" w:rsidRDefault="009D23CD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24"/>
              </w:rPr>
              <w:t>Jalgratta ohutusnõuded. Vaatame üle jalgrattad.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7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tunneb oma kooliümbrust ja mõistab liikluskeskkonnast tulenevaid ohtlikke kohti ja olukordi.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kiirustamine ja ohutuses veendumata jätmine liikluses võib põhjustada õnnetuse.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315D4" w:rsidRDefault="005315D4">
      <w:pPr>
        <w:spacing w:after="0"/>
        <w:ind w:left="-708" w:right="5315"/>
      </w:pPr>
    </w:p>
    <w:tbl>
      <w:tblPr>
        <w:tblStyle w:val="TableGrid"/>
        <w:tblW w:w="15590" w:type="dxa"/>
        <w:tblInd w:w="10" w:type="dxa"/>
        <w:tblCellMar>
          <w:top w:w="62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162"/>
        <w:gridCol w:w="3694"/>
        <w:gridCol w:w="7565"/>
        <w:gridCol w:w="2626"/>
        <w:gridCol w:w="543"/>
      </w:tblGrid>
      <w:tr w:rsidR="005315D4">
        <w:trPr>
          <w:trHeight w:val="473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7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 nädal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5.–  9.04.  </w:t>
            </w:r>
          </w:p>
          <w:p w:rsidR="005315D4" w:rsidRDefault="009D23CD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4" w:line="357" w:lineRule="auto"/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Liiklusviisakus (sh jalakäija liiklusreeglite kordamine sh enda nähtavaks tegemine)  Mõisted. </w:t>
            </w:r>
          </w:p>
          <w:p w:rsidR="005315D4" w:rsidRDefault="009D23CD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 ületamine.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Teemad: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line="281" w:lineRule="auto"/>
              <w:ind w:left="360" w:right="6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liiklusega seotud mõisted; o sõidukitega seotud mõisted; o </w:t>
            </w:r>
          </w:p>
          <w:p w:rsidR="005315D4" w:rsidRDefault="009D23CD">
            <w:pPr>
              <w:ind w:left="360" w:right="6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liikluskorraldusega seotud mõisted; o taristuga seotud mõisted; o jalgrattaga liiklemisega soetud mõisted; o sõidutee ületamine.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35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2–3 – Mõisted – selgitused märgid ja teekattemärgised.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3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4–5 – Sõidutee ületamine koos mõistetega. Mõisted veebilehel: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63" w:line="272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http://www.liikluskasvatus.ee/noored/jalgratas/liiklusreeglidjalgratturile/liiklusepohimoisted/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11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Google streetview – erinevad ristmikud ja taristu mõiste (ülekäigukoht vs ülekäigurada).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Mängud: Pilgumäng – liikumisega, ainult pilk, koos noolega. Juhend siin: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http://www.liikluskasvatus.ee/opetajale/mangud/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Kordamisküsimused kodus lk 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5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ja oskab kasutada liikluse põhimõisteid.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2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kus ja kuidas on ohutum teed ületada ning mida tuleb jälgida nii jalakäija kui ka jalgratturina (kiirus, enda nähtavaks tegemine).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271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nädal </w:t>
            </w:r>
          </w:p>
          <w:p w:rsidR="005315D4" w:rsidRDefault="009D23C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19.-23.04. </w:t>
            </w:r>
          </w:p>
          <w:p w:rsidR="005315D4" w:rsidRDefault="009D23C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ja asukoht teel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numPr>
                <w:ilvl w:val="0"/>
                <w:numId w:val="1"/>
              </w:numPr>
              <w:spacing w:after="58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Sõiduteel sõites asukoht teel. Pimenurgad, küljetuul.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numPr>
                <w:ilvl w:val="0"/>
                <w:numId w:val="1"/>
              </w:numPr>
              <w:spacing w:line="27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Suunamärguanded (keskendumine vasakpöördele). Peatumis märguanne.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8–10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0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Vastused küsimustele: miks peab näitama suuna- ja peatumismärguandeid. Miks rattur sõidab paremal pool tee ääres.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Kodus tööleht sõnakett ja kordamisküsimused lk 10.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9" w:line="27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teab, et sõiduteel peab juht näitama suuna- ja peatumismärguandeid.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Teab, et rattur paikneb alati paremal tee ääres.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arvestab piki- ja külgvahega.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273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Vasak- ja tagasipööre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23" w:line="238" w:lineRule="auto"/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reegel (otse sõitjale tuleb teed anda)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33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Jalakäijatega arvestamine ja ühissõidukitega arvestamine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„Jalgratturi tööraamat“ lk 11–12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Vasakpöörde keelumärk, tagasipöördekoht.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Vt liikenneturvast liikumist: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https://www.youtube.com/watch?v=ld-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XlfxUWAQ&amp;list=PL0McFvjKHjD9YG11UNf_30rqWCiygf9J&amp;index=5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8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Õpilane teab vasak- ja tagasipöörde reegleid ja märke.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138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nädal 26.-30.04. </w:t>
            </w:r>
          </w:p>
          <w:p w:rsidR="005315D4" w:rsidRDefault="009D23CD">
            <w:pPr>
              <w:ind w:right="2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tundi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Kahoot TR lk 2–14 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>Liiklusmärgid, sõidu eesõigus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Kordav Kahoot: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Kahooti nimetus: Jalgratturi koolitus – mõisted ja reeglid 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>Liiklusmärkide kordamine. Liiklustestide harjutamine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Meeskonnatöö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85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89" w:hanging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nädal 3.-7. mai  5 tundi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>Liiklusmärgid, sõidu eesõigus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Liiklusmärkide kordamine. Liiklustestide harjutamine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Õpilane oskab lahendada liiklsuteste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57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98"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mai 1 tund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Teooriaeksam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 Lahendame eksamiteste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Õpilased sooritavad eksami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112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nädal </w:t>
            </w:r>
          </w:p>
          <w:p w:rsidR="005315D4" w:rsidRDefault="009D23C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7tundi </w:t>
            </w:r>
          </w:p>
          <w:p w:rsidR="005315D4" w:rsidRDefault="009D23C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315D4" w:rsidRDefault="009D23CD">
            <w:pPr>
              <w:spacing w:line="238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20.21.mai  </w:t>
            </w:r>
          </w:p>
          <w:p w:rsidR="005315D4" w:rsidRDefault="009D23CD" w:rsidP="009D23CD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 tundi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after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Harjutame väljas sõidueksamiks </w:t>
            </w:r>
          </w:p>
          <w:p w:rsidR="005315D4" w:rsidRDefault="009D23CD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platsil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imiteeritud liiklusega väljakul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Mängud jalgrattal liikumisega. Teeme küla vahel õppesõidu 2 km liikluseeskirjadest kinnipidamisega, suunanäitamistega, tagasivaatega. </w:t>
            </w:r>
          </w:p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Sõidu ettevalmistus 10 min lapse kohta + kuni 10 min platsiharjutuste läbimiseks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spacing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Õpilased läbivad 5 kaupa õppesõidu, sooritavad eksami. </w:t>
            </w:r>
          </w:p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Järeleksam 27. mail </w:t>
            </w:r>
          </w:p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5D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r>
              <w:rPr>
                <w:rFonts w:ascii="Times New Roman" w:eastAsia="Times New Roman" w:hAnsi="Times New Roman" w:cs="Times New Roman"/>
                <w:sz w:val="24"/>
              </w:rPr>
              <w:t xml:space="preserve">25 min lapse kohta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9D23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D4" w:rsidRDefault="005315D4"/>
        </w:tc>
      </w:tr>
    </w:tbl>
    <w:p w:rsidR="005315D4" w:rsidRDefault="009D23CD">
      <w:pPr>
        <w:spacing w:after="19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5315D4" w:rsidRDefault="009D23CD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sectPr w:rsidR="005315D4">
      <w:pgSz w:w="16838" w:h="11906" w:orient="landscape"/>
      <w:pgMar w:top="718" w:right="11523" w:bottom="3193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9C1"/>
    <w:multiLevelType w:val="hybridMultilevel"/>
    <w:tmpl w:val="A0BE3CF0"/>
    <w:lvl w:ilvl="0" w:tplc="175C7EA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D86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496C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232F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041C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0BB8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E91C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6857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F46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D4"/>
    <w:rsid w:val="002F680A"/>
    <w:rsid w:val="005315D4"/>
    <w:rsid w:val="009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828A"/>
  <w15:docId w15:val="{CABDBE41-52BA-4E1C-9C18-2AE149A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TÃ¶Ã¶plaan</vt:lpstr>
    </vt:vector>
  </TitlesOfParts>
  <Company>Harku Vallavalitsus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TÃ¶Ã¶plaan</dc:title>
  <dc:subject/>
  <dc:creator>Eddi.Tomband</dc:creator>
  <cp:keywords/>
  <cp:lastModifiedBy>Eddi Tomband</cp:lastModifiedBy>
  <cp:revision>3</cp:revision>
  <dcterms:created xsi:type="dcterms:W3CDTF">2023-11-14T07:34:00Z</dcterms:created>
  <dcterms:modified xsi:type="dcterms:W3CDTF">2024-11-28T11:40:00Z</dcterms:modified>
</cp:coreProperties>
</file>